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879" w:type="dxa"/>
        <w:tblLook w:val="04A0" w:firstRow="1" w:lastRow="0" w:firstColumn="1" w:lastColumn="0" w:noHBand="0" w:noVBand="1"/>
      </w:tblPr>
      <w:tblGrid>
        <w:gridCol w:w="1258"/>
        <w:gridCol w:w="2141"/>
        <w:gridCol w:w="2400"/>
        <w:gridCol w:w="4080"/>
      </w:tblGrid>
      <w:tr w:rsidR="006846A5">
        <w:trPr>
          <w:trHeight w:val="624"/>
        </w:trPr>
        <w:tc>
          <w:tcPr>
            <w:tcW w:w="9879" w:type="dxa"/>
            <w:gridSpan w:val="4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基本信息</w:t>
            </w:r>
          </w:p>
        </w:tc>
      </w:tr>
      <w:tr w:rsidR="006846A5">
        <w:trPr>
          <w:trHeight w:val="624"/>
        </w:trPr>
        <w:tc>
          <w:tcPr>
            <w:tcW w:w="1258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校</w:t>
            </w:r>
          </w:p>
        </w:tc>
        <w:tc>
          <w:tcPr>
            <w:tcW w:w="2141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棠</w:t>
            </w:r>
            <w:proofErr w:type="gramEnd"/>
            <w:r>
              <w:rPr>
                <w:rFonts w:hint="eastAsia"/>
                <w:sz w:val="24"/>
              </w:rPr>
              <w:t>外附小</w:t>
            </w:r>
          </w:p>
        </w:tc>
        <w:tc>
          <w:tcPr>
            <w:tcW w:w="2400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执教教师</w:t>
            </w:r>
          </w:p>
        </w:tc>
        <w:tc>
          <w:tcPr>
            <w:tcW w:w="4080" w:type="dxa"/>
            <w:vAlign w:val="center"/>
          </w:tcPr>
          <w:p w:rsidR="006846A5" w:rsidRDefault="006846A5">
            <w:pPr>
              <w:jc w:val="center"/>
              <w:rPr>
                <w:sz w:val="24"/>
              </w:rPr>
            </w:pPr>
          </w:p>
        </w:tc>
      </w:tr>
      <w:tr w:rsidR="006846A5">
        <w:trPr>
          <w:trHeight w:val="624"/>
        </w:trPr>
        <w:tc>
          <w:tcPr>
            <w:tcW w:w="1258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科</w:t>
            </w:r>
          </w:p>
        </w:tc>
        <w:tc>
          <w:tcPr>
            <w:tcW w:w="2141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2400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学习模块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领域</w:t>
            </w:r>
          </w:p>
        </w:tc>
        <w:tc>
          <w:tcPr>
            <w:tcW w:w="4080" w:type="dxa"/>
            <w:vAlign w:val="center"/>
          </w:tcPr>
          <w:p w:rsidR="006846A5" w:rsidRDefault="00857887">
            <w:pPr>
              <w:jc w:val="center"/>
              <w:rPr>
                <w:sz w:val="24"/>
              </w:rPr>
            </w:pPr>
            <w:r>
              <w:rPr>
                <w:sz w:val="24"/>
              </w:rPr>
              <w:t>M</w:t>
            </w:r>
            <w:r>
              <w:rPr>
                <w:rFonts w:hint="eastAsia"/>
                <w:sz w:val="24"/>
              </w:rPr>
              <w:t>o</w:t>
            </w:r>
            <w:r w:rsidR="00DB0574">
              <w:rPr>
                <w:sz w:val="24"/>
              </w:rPr>
              <w:t>dule5</w:t>
            </w:r>
          </w:p>
        </w:tc>
      </w:tr>
      <w:tr w:rsidR="006846A5">
        <w:trPr>
          <w:trHeight w:val="624"/>
        </w:trPr>
        <w:tc>
          <w:tcPr>
            <w:tcW w:w="1258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级</w:t>
            </w:r>
          </w:p>
        </w:tc>
        <w:tc>
          <w:tcPr>
            <w:tcW w:w="2141" w:type="dxa"/>
            <w:vAlign w:val="center"/>
          </w:tcPr>
          <w:p w:rsidR="006846A5" w:rsidRDefault="008578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六年级（下</w:t>
            </w:r>
            <w:r w:rsidR="003B1CBC">
              <w:rPr>
                <w:rFonts w:hint="eastAsia"/>
                <w:sz w:val="24"/>
              </w:rPr>
              <w:t>册）</w:t>
            </w:r>
          </w:p>
        </w:tc>
        <w:tc>
          <w:tcPr>
            <w:tcW w:w="2400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教科书版本及章节</w:t>
            </w:r>
          </w:p>
        </w:tc>
        <w:tc>
          <w:tcPr>
            <w:tcW w:w="4080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</w:t>
            </w:r>
            <w:proofErr w:type="gramStart"/>
            <w:r>
              <w:rPr>
                <w:rFonts w:hint="eastAsia"/>
                <w:sz w:val="24"/>
              </w:rPr>
              <w:t>研</w:t>
            </w:r>
            <w:proofErr w:type="gramEnd"/>
            <w:r>
              <w:rPr>
                <w:rFonts w:hint="eastAsia"/>
                <w:sz w:val="24"/>
              </w:rPr>
              <w:t>社（三年级起点）</w:t>
            </w:r>
            <w:r w:rsidR="00857887">
              <w:rPr>
                <w:rFonts w:hint="eastAsia"/>
                <w:sz w:val="24"/>
              </w:rPr>
              <w:t xml:space="preserve">Module </w:t>
            </w:r>
            <w:r w:rsidR="00DB0574">
              <w:rPr>
                <w:sz w:val="24"/>
              </w:rPr>
              <w:t>5</w:t>
            </w:r>
          </w:p>
        </w:tc>
      </w:tr>
      <w:tr w:rsidR="006846A5">
        <w:trPr>
          <w:trHeight w:val="624"/>
        </w:trPr>
        <w:tc>
          <w:tcPr>
            <w:tcW w:w="3399" w:type="dxa"/>
            <w:gridSpan w:val="2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>单元主题范畴</w:t>
            </w:r>
          </w:p>
        </w:tc>
        <w:tc>
          <w:tcPr>
            <w:tcW w:w="6480" w:type="dxa"/>
            <w:gridSpan w:val="2"/>
            <w:vAlign w:val="center"/>
          </w:tcPr>
          <w:p w:rsidR="006846A5" w:rsidRDefault="008578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人与</w:t>
            </w:r>
            <w:r>
              <w:rPr>
                <w:sz w:val="24"/>
              </w:rPr>
              <w:t>社会</w:t>
            </w:r>
          </w:p>
        </w:tc>
      </w:tr>
    </w:tbl>
    <w:p w:rsidR="006846A5" w:rsidRDefault="006846A5">
      <w:pPr>
        <w:jc w:val="center"/>
        <w:rPr>
          <w:sz w:val="24"/>
        </w:rPr>
      </w:pPr>
    </w:p>
    <w:p w:rsidR="006846A5" w:rsidRDefault="003B1CBC">
      <w:pPr>
        <w:numPr>
          <w:ilvl w:val="0"/>
          <w:numId w:val="1"/>
        </w:numPr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3A037E4" wp14:editId="448D0E6E">
                <wp:simplePos x="0" y="0"/>
                <wp:positionH relativeFrom="column">
                  <wp:posOffset>-241419</wp:posOffset>
                </wp:positionH>
                <wp:positionV relativeFrom="paragraph">
                  <wp:posOffset>414685</wp:posOffset>
                </wp:positionV>
                <wp:extent cx="6652431" cy="4305935"/>
                <wp:effectExtent l="0" t="19050" r="15240" b="1841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2431" cy="4305935"/>
                          <a:chOff x="1854" y="36449"/>
                          <a:chExt cx="10113" cy="5388"/>
                        </a:xfrm>
                        <a:solidFill>
                          <a:schemeClr val="bg1"/>
                        </a:solidFill>
                      </wpg:grpSpPr>
                      <wps:wsp>
                        <wps:cNvPr id="21" name="文本框 21"/>
                        <wps:cNvSpPr txBox="1"/>
                        <wps:spPr>
                          <a:xfrm>
                            <a:off x="3640" y="36449"/>
                            <a:ext cx="6591" cy="1007"/>
                          </a:xfrm>
                          <a:prstGeom prst="rect">
                            <a:avLst/>
                          </a:prstGeom>
                          <a:grpFill/>
                          <a:ln w="28575" cmpd="sng">
                            <a:solidFill>
                              <a:schemeClr val="accent1">
                                <a:shade val="50000"/>
                                <a:alpha val="96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46A5" w:rsidRDefault="003B1CBC">
                              <w:pPr>
                                <w:spacing w:line="500" w:lineRule="exac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单元主题：</w:t>
                              </w:r>
                            </w:p>
                            <w:p w:rsidR="006846A5" w:rsidRDefault="00DB0574" w:rsidP="00DB0574">
                              <w:pPr>
                                <w:ind w:firstLineChars="750" w:firstLine="2100"/>
                              </w:pPr>
                              <w:r w:rsidRPr="00DB0574">
                                <w:rPr>
                                  <w:sz w:val="28"/>
                                  <w:szCs w:val="28"/>
                                </w:rPr>
                                <w:t>Interrupted activities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1867" y="37957"/>
                            <a:ext cx="3430" cy="822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46A5" w:rsidRDefault="009A2549" w:rsidP="003B1CBC">
                              <w:pPr>
                                <w:spacing w:line="360" w:lineRule="auto"/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讲述个人经历，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正在做一件事情另一件事发生</w:t>
                              </w:r>
                            </w:p>
                            <w:p w:rsidR="006846A5" w:rsidRDefault="006846A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8889" y="37893"/>
                            <a:ext cx="2978" cy="834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46A5" w:rsidRPr="00090058" w:rsidRDefault="009A2549">
                              <w:pP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bCs/>
                                  <w:sz w:val="22"/>
                                  <w:szCs w:val="22"/>
                                </w:rPr>
                                <w:t>学会</w:t>
                              </w:r>
                              <w:r>
                                <w:rPr>
                                  <w:bCs/>
                                  <w:sz w:val="22"/>
                                  <w:szCs w:val="22"/>
                                </w:rPr>
                                <w:t>描述现实生活中正在做一件事</w:t>
                              </w:r>
                              <w:r>
                                <w:rPr>
                                  <w:rFonts w:hint="eastAsia"/>
                                  <w:bCs/>
                                  <w:sz w:val="22"/>
                                  <w:szCs w:val="22"/>
                                </w:rPr>
                                <w:t>时</w:t>
                              </w:r>
                              <w:r>
                                <w:rPr>
                                  <w:bCs/>
                                  <w:sz w:val="22"/>
                                  <w:szCs w:val="22"/>
                                </w:rPr>
                                <w:t>另一件事突然发生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5" name="文本框 25"/>
                        <wps:cNvSpPr txBox="1"/>
                        <wps:spPr>
                          <a:xfrm>
                            <a:off x="1854" y="38973"/>
                            <a:ext cx="4014" cy="1078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46A5" w:rsidRDefault="009A254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 xml:space="preserve">Unit 1 </w:t>
                              </w:r>
                              <w:proofErr w:type="spellStart"/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D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aming</w:t>
                              </w:r>
                              <w:proofErr w:type="spellEnd"/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 is playing the </w:t>
                              </w:r>
                              <w:proofErr w:type="spellStart"/>
                              <w:r>
                                <w:rPr>
                                  <w:sz w:val="22"/>
                                  <w:szCs w:val="22"/>
                                </w:rPr>
                                <w:t>suona</w:t>
                              </w:r>
                              <w:proofErr w:type="spellEnd"/>
                              <w:r>
                                <w:rPr>
                                  <w:sz w:val="22"/>
                                  <w:szCs w:val="22"/>
                                </w:rPr>
                                <w:t>, but the phone rings</w:t>
                              </w:r>
                            </w:p>
                            <w:p w:rsidR="006846A5" w:rsidRDefault="009A2549">
                              <w:pPr>
                                <w:jc w:val="center"/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描述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大明过生日时，</w:t>
                              </w: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经历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的</w:t>
                              </w: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正在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做一件事情而被另一件事情打断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4377" y="40932"/>
                            <a:ext cx="5621" cy="905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46A5" w:rsidRDefault="003B1CBC">
                              <w:pPr>
                                <w:spacing w:line="360" w:lineRule="auto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用所学语言</w:t>
                              </w:r>
                              <w:r w:rsidR="005104E9"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描述</w:t>
                              </w:r>
                              <w:r w:rsidR="009A2549"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正在做</w:t>
                              </w:r>
                              <w:r w:rsidR="009A2549">
                                <w:rPr>
                                  <w:sz w:val="22"/>
                                  <w:szCs w:val="22"/>
                                </w:rPr>
                                <w:t>一件事情时，被另一件事情打断</w:t>
                              </w:r>
                              <w:r w:rsidR="009A2549"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的情况</w:t>
                              </w:r>
                              <w:r w:rsidR="009A2549">
                                <w:rPr>
                                  <w:sz w:val="22"/>
                                  <w:szCs w:val="22"/>
                                </w:rPr>
                                <w:t>，</w:t>
                              </w:r>
                              <w:r w:rsidR="009A2549"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从学习中</w:t>
                              </w:r>
                              <w:r w:rsidR="009A2549">
                                <w:rPr>
                                  <w:sz w:val="22"/>
                                  <w:szCs w:val="22"/>
                                </w:rPr>
                                <w:t>学会</w:t>
                              </w:r>
                              <w:r w:rsidR="009A2549"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如何</w:t>
                              </w:r>
                              <w:r w:rsidR="009A2549">
                                <w:rPr>
                                  <w:sz w:val="22"/>
                                  <w:szCs w:val="22"/>
                                </w:rPr>
                                <w:t>尊重他人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9" name="文本框 29"/>
                        <wps:cNvSpPr txBox="1"/>
                        <wps:spPr>
                          <a:xfrm>
                            <a:off x="7882" y="39034"/>
                            <a:ext cx="4085" cy="1061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46A5" w:rsidRDefault="003B1CBC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 xml:space="preserve">Unit 2 </w:t>
                              </w:r>
                              <w:r w:rsidR="009A2549">
                                <w:rPr>
                                  <w:sz w:val="22"/>
                                  <w:szCs w:val="22"/>
                                </w:rPr>
                                <w:t xml:space="preserve">He is riding his </w:t>
                              </w:r>
                              <w:proofErr w:type="spellStart"/>
                              <w:r w:rsidR="009A2549">
                                <w:rPr>
                                  <w:sz w:val="22"/>
                                  <w:szCs w:val="22"/>
                                </w:rPr>
                                <w:t>bike</w:t>
                              </w:r>
                              <w:proofErr w:type="gramStart"/>
                              <w:r w:rsidR="009A2549">
                                <w:rPr>
                                  <w:sz w:val="22"/>
                                  <w:szCs w:val="22"/>
                                </w:rPr>
                                <w:t>,but</w:t>
                              </w:r>
                              <w:proofErr w:type="spellEnd"/>
                              <w:proofErr w:type="gramEnd"/>
                              <w:r w:rsidR="009A2549">
                                <w:rPr>
                                  <w:sz w:val="22"/>
                                  <w:szCs w:val="22"/>
                                </w:rPr>
                                <w:t xml:space="preserve"> it starts to rain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  <w:p w:rsidR="005104E9" w:rsidRDefault="009A2549">
                              <w:pPr>
                                <w:jc w:val="center"/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从个人经历到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现实生活中遇到的各种被打断的经历</w:t>
                              </w:r>
                            </w:p>
                            <w:p w:rsidR="006846A5" w:rsidRDefault="006846A5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1" name="直接箭头连接符 31"/>
                        <wps:cNvCnPr/>
                        <wps:spPr>
                          <a:xfrm flipV="1">
                            <a:off x="4515" y="37503"/>
                            <a:ext cx="455" cy="532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接箭头连接符 33"/>
                        <wps:cNvCnPr/>
                        <wps:spPr>
                          <a:xfrm flipH="1" flipV="1">
                            <a:off x="8332" y="37493"/>
                            <a:ext cx="517" cy="477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直接箭头连接符 34"/>
                        <wps:cNvCnPr/>
                        <wps:spPr>
                          <a:xfrm>
                            <a:off x="5492" y="38365"/>
                            <a:ext cx="3297" cy="0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直接箭头连接符 36"/>
                        <wps:cNvCnPr/>
                        <wps:spPr>
                          <a:xfrm flipH="1">
                            <a:off x="3382" y="38661"/>
                            <a:ext cx="9" cy="373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接箭头连接符 38"/>
                        <wps:cNvCnPr/>
                        <wps:spPr>
                          <a:xfrm>
                            <a:off x="10129" y="38683"/>
                            <a:ext cx="6" cy="385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左大括号 39"/>
                        <wps:cNvSpPr/>
                        <wps:spPr>
                          <a:xfrm rot="16200000">
                            <a:off x="6626" y="37233"/>
                            <a:ext cx="423" cy="6322"/>
                          </a:xfrm>
                          <a:prstGeom prst="leftBrace">
                            <a:avLst>
                              <a:gd name="adj1" fmla="val 8333"/>
                              <a:gd name="adj2" fmla="val 49359"/>
                            </a:avLst>
                          </a:prstGeom>
                          <a:grpFill/>
                          <a:ln w="2222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3A037E4" id="组合 1" o:spid="_x0000_s1026" style="position:absolute;left:0;text-align:left;margin-left:-19pt;margin-top:32.65pt;width:523.8pt;height:339.05pt;z-index:251659264;mso-width-relative:margin" coordorigin="1854,36449" coordsize="10113,5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1" o:spid="_x0000_s1027" type="#_x0000_t202" style="position:absolute;left:3640;top:36449;width:6591;height:10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CxDsQA&#10;AADbAAAADwAAAGRycy9kb3ducmV2LnhtbESPQWvCQBSE7wX/w/IEL6XZJNAiqatIQGhBS4099PjI&#10;PpNo9m3Ibkz8991CocdhZr5hVpvJtOJGvWssK0iiGARxaXXDlYKv0+5pCcJ5ZI2tZVJwJweb9exh&#10;hZm2Ix/pVvhKBAi7DBXU3neZlK6syaCLbEccvLPtDfog+0rqHscAN61M4/hFGmw4LNTYUV5TeS0G&#10;oyB+Dthh/5FvH9+/k8v4qcsBD0ot5tP2FYSnyf+H/9pvWkGawO+X8AP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AsQ7EAAAA2wAAAA8AAAAAAAAAAAAAAAAAmAIAAGRycy9k&#10;b3ducmV2LnhtbFBLBQYAAAAABAAEAPUAAACJAwAAAAA=&#10;" filled="f" strokecolor="#1f4d78 [1604]" strokeweight="2.25pt">
                  <v:stroke opacity="62965f"/>
                  <v:textbox>
                    <w:txbxContent>
                      <w:p w:rsidR="006846A5" w:rsidRDefault="003B1CBC">
                        <w:pPr>
                          <w:spacing w:line="500" w:lineRule="exac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单元主题：</w:t>
                        </w:r>
                      </w:p>
                      <w:p w:rsidR="006846A5" w:rsidRDefault="00DB0574" w:rsidP="00DB0574">
                        <w:pPr>
                          <w:ind w:firstLineChars="750" w:firstLine="2100"/>
                        </w:pPr>
                        <w:r w:rsidRPr="00DB0574">
                          <w:rPr>
                            <w:sz w:val="28"/>
                            <w:szCs w:val="28"/>
                          </w:rPr>
                          <w:t>Interrupted activities</w:t>
                        </w:r>
                      </w:p>
                    </w:txbxContent>
                  </v:textbox>
                </v:shape>
                <v:shape id="文本框 22" o:spid="_x0000_s1028" type="#_x0000_t202" style="position:absolute;left:1867;top:37957;width:3430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JfbMEA&#10;AADbAAAADwAAAGRycy9kb3ducmV2LnhtbESP3YrCMBSE7wXfIRzBO00turt0G8UfBL3U3Qc425z+&#10;YHNSmtjWtzeCsJfDzHzDpJvB1KKj1lWWFSzmEQjizOqKCwW/P8fZFwjnkTXWlknBgxxs1uNRiom2&#10;PV+ou/pCBAi7BBWU3jeJlC4ryaCb24Y4eLltDfog20LqFvsAN7WMo+hDGqw4LJTY0L6k7Ha9GwX2&#10;+Hm44K0zu+VeL4ucVv3976zUdDJsv0F4Gvx/+N0+aQVxDK8v4Q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1yX2zBAAAA2wAAAA8AAAAAAAAAAAAAAAAAmAIAAGRycy9kb3du&#10;cmV2LnhtbFBLBQYAAAAABAAEAPUAAACGAwAAAAA=&#10;" filled="f" strokecolor="#b4c6e7 [1304]" strokeweight="1pt">
                  <v:textbox>
                    <w:txbxContent>
                      <w:p w:rsidR="006846A5" w:rsidRDefault="009A2549" w:rsidP="003B1CBC">
                        <w:pPr>
                          <w:spacing w:line="360" w:lineRule="auto"/>
                          <w:rPr>
                            <w:rFonts w:hint="eastAsia"/>
                            <w:sz w:val="22"/>
                            <w:szCs w:val="22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讲述个人经历，</w:t>
                        </w:r>
                        <w:r>
                          <w:rPr>
                            <w:sz w:val="22"/>
                            <w:szCs w:val="22"/>
                          </w:rPr>
                          <w:t>正在做一件事情另一件事发生</w:t>
                        </w:r>
                      </w:p>
                      <w:p w:rsidR="006846A5" w:rsidRDefault="006846A5"/>
                    </w:txbxContent>
                  </v:textbox>
                </v:shape>
                <v:shape id="文本框 23" o:spid="_x0000_s1029" type="#_x0000_t202" style="position:absolute;left:8889;top:37893;width:2978;height:8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7698EA&#10;AADbAAAADwAAAGRycy9kb3ducmV2LnhtbESP26rCMBRE3wX/IWzBN029nkOPUbwg6KOXD9in2bbF&#10;Zqc0sa1/bwTBx2Fm1jCLVWsKUVPlcssKRsMIBHFidc6pgutlP/gF4TyyxsIyKXiSg9Wy21lgrG3D&#10;J6rPPhUBwi5GBZn3ZSylSzIy6Ia2JA7ezVYGfZBVKnWFTYCbQo6jaC4N5hwWMixpm1FyPz+MArv/&#10;2Z3wXpvNdKun6Y1mzeP/qFS/167/QHhq/Tf8aR+0gvEE3l/CD5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++vfBAAAA2wAAAA8AAAAAAAAAAAAAAAAAmAIAAGRycy9kb3du&#10;cmV2LnhtbFBLBQYAAAAABAAEAPUAAACGAwAAAAA=&#10;" filled="f" strokecolor="#b4c6e7 [1304]" strokeweight="1pt">
                  <v:textbox>
                    <w:txbxContent>
                      <w:p w:rsidR="006846A5" w:rsidRPr="00090058" w:rsidRDefault="009A2549">
                        <w:pPr>
                          <w:rPr>
                            <w:rFonts w:hint="eastAsia"/>
                            <w:sz w:val="22"/>
                            <w:szCs w:val="22"/>
                          </w:rPr>
                        </w:pPr>
                        <w:r>
                          <w:rPr>
                            <w:rFonts w:hint="eastAsia"/>
                            <w:bCs/>
                            <w:sz w:val="22"/>
                            <w:szCs w:val="22"/>
                          </w:rPr>
                          <w:t>学会</w:t>
                        </w:r>
                        <w:r>
                          <w:rPr>
                            <w:bCs/>
                            <w:sz w:val="22"/>
                            <w:szCs w:val="22"/>
                          </w:rPr>
                          <w:t>描述现实生活中正在做一件事</w:t>
                        </w:r>
                        <w:r>
                          <w:rPr>
                            <w:rFonts w:hint="eastAsia"/>
                            <w:bCs/>
                            <w:sz w:val="22"/>
                            <w:szCs w:val="22"/>
                          </w:rPr>
                          <w:t>时</w:t>
                        </w:r>
                        <w:r>
                          <w:rPr>
                            <w:bCs/>
                            <w:sz w:val="22"/>
                            <w:szCs w:val="22"/>
                          </w:rPr>
                          <w:t>另一件事突然发生</w:t>
                        </w:r>
                      </w:p>
                    </w:txbxContent>
                  </v:textbox>
                </v:shape>
                <v:shape id="文本框 25" o:spid="_x0000_s1030" type="#_x0000_t202" style="position:absolute;left:1854;top:38973;width:4014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3njsQA&#10;AADbAAAADwAAAGRycy9kb3ducmV2LnhtbESPQWvCQBCF7wX/wzKCt7pRUErqKqVg6UWKWirehuyY&#10;hGZnw+4kpv31XUHo8fHmfW/eajO4RvUUYu3ZwGyagSIuvK25NPB53D4+gYqCbLHxTAZ+KMJmPXpY&#10;YW79lffUH6RUCcIxRwOVSJtrHYuKHMapb4mTd/HBoSQZSm0DXhPcNXqeZUvtsObUUGFLrxUV34fO&#10;pTc++vMle/tqjnEhu1Po5LezYsxkPLw8gxIa5P/4nn63BuYLuG1JAN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d547EAAAA2wAAAA8AAAAAAAAAAAAAAAAAmAIAAGRycy9k&#10;b3ducmV2LnhtbFBLBQYAAAAABAAEAPUAAACJAwAAAAA=&#10;" filled="f" strokecolor="#a8d08d [1945]" strokeweight="1pt">
                  <v:textbox>
                    <w:txbxContent>
                      <w:p w:rsidR="006846A5" w:rsidRDefault="009A254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 xml:space="preserve">Unit 1 </w:t>
                        </w:r>
                        <w:proofErr w:type="spellStart"/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sz w:val="22"/>
                            <w:szCs w:val="22"/>
                          </w:rPr>
                          <w:t>aming</w:t>
                        </w:r>
                        <w:proofErr w:type="spellEnd"/>
                        <w:r>
                          <w:rPr>
                            <w:sz w:val="22"/>
                            <w:szCs w:val="22"/>
                          </w:rPr>
                          <w:t xml:space="preserve"> is playing the </w:t>
                        </w:r>
                        <w:proofErr w:type="spellStart"/>
                        <w:r>
                          <w:rPr>
                            <w:sz w:val="22"/>
                            <w:szCs w:val="22"/>
                          </w:rPr>
                          <w:t>suona</w:t>
                        </w:r>
                        <w:proofErr w:type="spellEnd"/>
                        <w:r>
                          <w:rPr>
                            <w:sz w:val="22"/>
                            <w:szCs w:val="22"/>
                          </w:rPr>
                          <w:t>, but the phone rings</w:t>
                        </w:r>
                      </w:p>
                      <w:p w:rsidR="006846A5" w:rsidRDefault="009A2549">
                        <w:pPr>
                          <w:jc w:val="center"/>
                          <w:rPr>
                            <w:rFonts w:hint="eastAsia"/>
                            <w:sz w:val="22"/>
                            <w:szCs w:val="22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描述</w:t>
                        </w:r>
                        <w:r>
                          <w:rPr>
                            <w:sz w:val="22"/>
                            <w:szCs w:val="22"/>
                          </w:rPr>
                          <w:t>大明过生日时，</w:t>
                        </w: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经历</w:t>
                        </w:r>
                        <w:r>
                          <w:rPr>
                            <w:sz w:val="22"/>
                            <w:szCs w:val="22"/>
                          </w:rPr>
                          <w:t>的</w:t>
                        </w: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正在</w:t>
                        </w:r>
                        <w:r>
                          <w:rPr>
                            <w:sz w:val="22"/>
                            <w:szCs w:val="22"/>
                          </w:rPr>
                          <w:t>做一件事情而被另一件事情打断</w:t>
                        </w:r>
                      </w:p>
                    </w:txbxContent>
                  </v:textbox>
                </v:shape>
                <v:shape id="文本框 26" o:spid="_x0000_s1031" type="#_x0000_t202" style="position:absolute;left:4377;top:40932;width:5621;height: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rVkcEA&#10;AADbAAAADwAAAGRycy9kb3ducmV2LnhtbESPQYvCMBSE78L+h/AWvGmqsKVUo4iw7K4HwVo8P5pn&#10;W2xeSpLV+u+NIHgcZuYbZrkeTCeu5HxrWcFsmoAgrqxuuVZQHr8nGQgfkDV2lknBnTysVx+jJeba&#10;3vhA1yLUIkLY56igCaHPpfRVQwb91PbE0TtbZzBE6WqpHd4i3HRyniSpNNhyXGiwp21D1aX4Nwp+&#10;ysNf5XxXnLKgMXNt+lXsd0qNP4fNAkSgIbzDr/avVjBP4fkl/gC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61ZHBAAAA2wAAAA8AAAAAAAAAAAAAAAAAmAIAAGRycy9kb3du&#10;cmV2LnhtbFBLBQYAAAAABAAEAPUAAACGAwAAAAA=&#10;" filled="f" strokecolor="#ffd966 [1943]" strokeweight="1pt">
                  <v:textbox>
                    <w:txbxContent>
                      <w:p w:rsidR="006846A5" w:rsidRDefault="003B1CBC">
                        <w:pPr>
                          <w:spacing w:line="360" w:lineRule="auto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用所学语言</w:t>
                        </w:r>
                        <w:r w:rsidR="005104E9">
                          <w:rPr>
                            <w:rFonts w:hint="eastAsia"/>
                            <w:sz w:val="22"/>
                            <w:szCs w:val="22"/>
                          </w:rPr>
                          <w:t>描述</w:t>
                        </w:r>
                        <w:r w:rsidR="009A2549">
                          <w:rPr>
                            <w:rFonts w:hint="eastAsia"/>
                            <w:sz w:val="22"/>
                            <w:szCs w:val="22"/>
                          </w:rPr>
                          <w:t>正在做</w:t>
                        </w:r>
                        <w:r w:rsidR="009A2549">
                          <w:rPr>
                            <w:sz w:val="22"/>
                            <w:szCs w:val="22"/>
                          </w:rPr>
                          <w:t>一件事情时，被另一件事情打断</w:t>
                        </w:r>
                        <w:r w:rsidR="009A2549">
                          <w:rPr>
                            <w:rFonts w:hint="eastAsia"/>
                            <w:sz w:val="22"/>
                            <w:szCs w:val="22"/>
                          </w:rPr>
                          <w:t>的情况</w:t>
                        </w:r>
                        <w:r w:rsidR="009A2549">
                          <w:rPr>
                            <w:sz w:val="22"/>
                            <w:szCs w:val="22"/>
                          </w:rPr>
                          <w:t>，</w:t>
                        </w:r>
                        <w:r w:rsidR="009A2549">
                          <w:rPr>
                            <w:rFonts w:hint="eastAsia"/>
                            <w:sz w:val="22"/>
                            <w:szCs w:val="22"/>
                          </w:rPr>
                          <w:t>从学习中</w:t>
                        </w:r>
                        <w:r w:rsidR="009A2549">
                          <w:rPr>
                            <w:sz w:val="22"/>
                            <w:szCs w:val="22"/>
                          </w:rPr>
                          <w:t>学会</w:t>
                        </w:r>
                        <w:r w:rsidR="009A2549">
                          <w:rPr>
                            <w:rFonts w:hint="eastAsia"/>
                            <w:sz w:val="22"/>
                            <w:szCs w:val="22"/>
                          </w:rPr>
                          <w:t>如何</w:t>
                        </w:r>
                        <w:r w:rsidR="009A2549">
                          <w:rPr>
                            <w:sz w:val="22"/>
                            <w:szCs w:val="22"/>
                          </w:rPr>
                          <w:t>尊重他人</w:t>
                        </w:r>
                      </w:p>
                    </w:txbxContent>
                  </v:textbox>
                </v:shape>
                <v:shape id="文本框 29" o:spid="_x0000_s1032" type="#_x0000_t202" style="position:absolute;left:7882;top:39034;width:4085;height:1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Dti8UA&#10;AADbAAAADwAAAGRycy9kb3ducmV2LnhtbESPzWrDMBCE74W8g9hAb43cQEvrRAklkNJLKfmhIbfF&#10;2tgm1spIa8ft01eBQo7D7HyzM18OrlE9hVh7NvA4yUARF97WXBrY79YPL6CiIFtsPJOBH4qwXIzu&#10;5phbf+EN9VspVYJwzNFAJdLmWseiIodx4lvi5J18cChJhlLbgJcEd42eZtmzdlhzaqiwpVVFxXnb&#10;ufTGV388Ze/fzS4+yechdPLbWTHmfjy8zUAJDXI7/k9/WAPTV7huSQD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0O2LxQAAANsAAAAPAAAAAAAAAAAAAAAAAJgCAABkcnMv&#10;ZG93bnJldi54bWxQSwUGAAAAAAQABAD1AAAAigMAAAAA&#10;" filled="f" strokecolor="#a8d08d [1945]" strokeweight="1pt">
                  <v:textbox>
                    <w:txbxContent>
                      <w:p w:rsidR="006846A5" w:rsidRDefault="003B1CBC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 xml:space="preserve">Unit 2 </w:t>
                        </w:r>
                        <w:r w:rsidR="009A2549">
                          <w:rPr>
                            <w:sz w:val="22"/>
                            <w:szCs w:val="22"/>
                          </w:rPr>
                          <w:t xml:space="preserve">He is riding his </w:t>
                        </w:r>
                        <w:proofErr w:type="spellStart"/>
                        <w:r w:rsidR="009A2549">
                          <w:rPr>
                            <w:sz w:val="22"/>
                            <w:szCs w:val="22"/>
                          </w:rPr>
                          <w:t>bike</w:t>
                        </w:r>
                        <w:proofErr w:type="gramStart"/>
                        <w:r w:rsidR="009A2549">
                          <w:rPr>
                            <w:sz w:val="22"/>
                            <w:szCs w:val="22"/>
                          </w:rPr>
                          <w:t>,but</w:t>
                        </w:r>
                        <w:proofErr w:type="spellEnd"/>
                        <w:proofErr w:type="gramEnd"/>
                        <w:r w:rsidR="009A2549">
                          <w:rPr>
                            <w:sz w:val="22"/>
                            <w:szCs w:val="22"/>
                          </w:rPr>
                          <w:t xml:space="preserve"> it starts to rain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5104E9" w:rsidRDefault="009A2549">
                        <w:pPr>
                          <w:jc w:val="center"/>
                          <w:rPr>
                            <w:rFonts w:hint="eastAsia"/>
                            <w:sz w:val="22"/>
                            <w:szCs w:val="22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从个人经历到</w:t>
                        </w:r>
                        <w:r>
                          <w:rPr>
                            <w:sz w:val="22"/>
                            <w:szCs w:val="22"/>
                          </w:rPr>
                          <w:t>现实生活中遇到的各种被打断的经历</w:t>
                        </w:r>
                      </w:p>
                      <w:p w:rsidR="006846A5" w:rsidRDefault="006846A5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31" o:spid="_x0000_s1033" type="#_x0000_t32" style="position:absolute;left:4515;top:37503;width:455;height:53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7KCqcUAAADbAAAADwAAAGRycy9kb3ducmV2LnhtbESPzWrDMBCE74W+g9hCL6WR40BIXMsh&#10;BEJ7K7VDcl2srW1qrYylxD9PXxUKOQ4z8w2T7kbTihv1rrGsYLmIQBCXVjdcKTgVx9cNCOeRNbaW&#10;ScFEDnbZ40OKibYDf9Et95UIEHYJKqi97xIpXVmTQbewHXHwvm1v0AfZV1L3OAS4aWUcRWtpsOGw&#10;UGNHh5rKn/xqFFxMYeT79nwsVy+f87wdp+smzpV6fhr3byA8jf4e/m9/aAWrJfx9CT9AZ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7KCqcUAAADbAAAADwAAAAAAAAAA&#10;AAAAAAChAgAAZHJzL2Rvd25yZXYueG1sUEsFBgAAAAAEAAQA+QAAAJMDAAAAAA==&#10;" strokecolor="#5b9bd5 [3204]" strokeweight="1.75pt">
                  <v:stroke endarrow="open" joinstyle="miter"/>
                </v:shape>
                <v:shape id="直接箭头连接符 33" o:spid="_x0000_s1034" type="#_x0000_t32" style="position:absolute;left:8332;top:37493;width:517;height:47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R04r4AAADbAAAADwAAAGRycy9kb3ducmV2LnhtbESPwQrCMBBE74L/EFbwpqkWRKpRRBC8&#10;qVUQb0uztsVmU5qo1a83guBxmJk3zHzZmko8qHGlZQWjYQSCOLO65FzB6bgZTEE4j6yxskwKXuRg&#10;ueh25pho++QDPVKfiwBhl6CCwvs6kdJlBRl0Q1sTB+9qG4M+yCaXusFngJtKjqNoIg2WHBYKrGld&#10;UHZL70bBfnfjbWujc3VJ3z42eL+8alKq32tXMxCeWv8P/9pbrSCO4fsl/AC5+A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vdHTivgAAANsAAAAPAAAAAAAAAAAAAAAAAKEC&#10;AABkcnMvZG93bnJldi54bWxQSwUGAAAAAAQABAD5AAAAjAMAAAAA&#10;" strokecolor="#5b9bd5 [3204]" strokeweight="1.75pt">
                  <v:stroke endarrow="open" joinstyle="miter"/>
                </v:shape>
                <v:shape id="直接箭头连接符 34" o:spid="_x0000_s1035" type="#_x0000_t32" style="position:absolute;left:5492;top:38365;width:329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q+r8YAAADbAAAADwAAAGRycy9kb3ducmV2LnhtbESPT2vCQBTE7wW/w/KEXkQ3Wikhuoq2&#10;VQSh4J+Dx0f2mQSzb0N2a6Kf3hWEHoeZ+Q0znbemFFeqXWFZwXAQgSBOrS44U3A8rPoxCOeRNZaW&#10;ScGNHMxnnbcpJto2vKPr3mciQNglqCD3vkqkdGlOBt3AVsTBO9vaoA+yzqSusQlwU8pRFH1KgwWH&#10;hRwr+sopvez/jIK4d8ia+HzaNno1Wt+X372f3yMp9d5tFxMQnlr/H361N1rBxxieX8IPkL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pqvq/GAAAA2wAAAA8AAAAAAAAA&#10;AAAAAAAAoQIAAGRycy9kb3ducmV2LnhtbFBLBQYAAAAABAAEAPkAAACUAwAAAAA=&#10;" strokecolor="#5b9bd5 [3204]" strokeweight="1.75pt">
                  <v:stroke endarrow="open" joinstyle="miter"/>
                </v:shape>
                <v:shape id="直接箭头连接符 36" o:spid="_x0000_s1036" type="#_x0000_t32" style="position:absolute;left:3382;top:38661;width:9;height:37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sa3cIAAADbAAAADwAAAGRycy9kb3ducmV2LnhtbESPQYvCMBSE74L/ITzBi2iqgmg1igii&#10;N9lW9Pponm2xeSlN1OqvNwsLexxm5htmtWlNJZ7UuNKygvEoAkGcWV1yruCc7odzEM4ja6wsk4I3&#10;Odisu50Vxtq++Ieeic9FgLCLUUHhfR1L6bKCDLqRrYmDd7ONQR9kk0vd4CvATSUnUTSTBksOCwXW&#10;tCsouycPo+BqUiMPi8s+mw5On8+ifT/mk0Spfq/dLkF4av1/+K991AqmM/j9En6AXH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Fsa3cIAAADbAAAADwAAAAAAAAAAAAAA&#10;AAChAgAAZHJzL2Rvd25yZXYueG1sUEsFBgAAAAAEAAQA+QAAAJADAAAAAA==&#10;" strokecolor="#5b9bd5 [3204]" strokeweight="1.75pt">
                  <v:stroke endarrow="open" joinstyle="miter"/>
                </v:shape>
                <v:shape id="直接箭头连接符 38" o:spid="_x0000_s1037" type="#_x0000_t32" style="position:absolute;left:10129;top:38683;width:6;height:3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e0qsEAAADbAAAADwAAAGRycy9kb3ducmV2LnhtbERPy4rCMBTdC/5DuIIb0VSFoXSMMj4R&#10;BgQfi1lemmtbprkpTbTVrzcLweXhvGeL1pTiTrUrLCsYjyIQxKnVBWcKLuftMAbhPLLG0jIpeJCD&#10;xbzbmWGibcNHup98JkIIuwQV5N5XiZQuzcmgG9mKOHBXWxv0AdaZ1DU2IdyUchJFX9JgwaEhx4pW&#10;OaX/p5tREA/OWRNf/34bvZ3snsv1YHO4kFL9XvvzDcJT6z/it3uvFUzD2PAl/AA5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J7SqwQAAANsAAAAPAAAAAAAAAAAAAAAA&#10;AKECAABkcnMvZG93bnJldi54bWxQSwUGAAAAAAQABAD5AAAAjwMAAAAA&#10;" strokecolor="#5b9bd5 [3204]" strokeweight="1.75pt">
                  <v:stroke endarrow="open" joinstyle="miter"/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左大括号 39" o:spid="_x0000_s1038" type="#_x0000_t87" style="position:absolute;left:6626;top:37233;width:423;height:6322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WQNMQA&#10;AADbAAAADwAAAGRycy9kb3ducmV2LnhtbESPQWvCQBSE7wX/w/KE3urGFGyNrhIEjYdSrC30+sg+&#10;k+Du25Bdk/jvu4VCj8PMfMOst6M1oqfON44VzGcJCOLS6YYrBV+f+6dXED4gazSOScGdPGw3k4c1&#10;ZtoN/EH9OVQiQthnqKAOoc2k9GVNFv3MtcTRu7jOYoiyq6TucIhwa2SaJAtpseG4UGNLu5rK6/lm&#10;FeRFcbiYeXsyL6fv+/tbWiyxYqUep2O+AhFoDP/hv/ZRK3hewu+X+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lkDTEAAAA2wAAAA8AAAAAAAAAAAAAAAAAmAIAAGRycy9k&#10;b3ducmV2LnhtbFBLBQYAAAAABAAEAPUAAACJAwAAAAA=&#10;" adj="120,10662" strokecolor="#5b9bd5 [3204]" strokeweight="1.75pt">
                  <v:stroke joinstyle="miter"/>
                </v:shape>
              </v:group>
            </w:pict>
          </mc:Fallback>
        </mc:AlternateContent>
      </w:r>
      <w:r>
        <w:rPr>
          <w:rFonts w:hint="eastAsia"/>
          <w:sz w:val="28"/>
          <w:szCs w:val="28"/>
        </w:rPr>
        <w:t>单元主题分析</w:t>
      </w:r>
    </w:p>
    <w:p w:rsidR="006846A5" w:rsidRDefault="006846A5">
      <w:pPr>
        <w:rPr>
          <w:sz w:val="28"/>
          <w:szCs w:val="28"/>
        </w:rPr>
      </w:pPr>
    </w:p>
    <w:p w:rsidR="006846A5" w:rsidRDefault="006846A5">
      <w:pPr>
        <w:rPr>
          <w:sz w:val="28"/>
          <w:szCs w:val="28"/>
        </w:rPr>
      </w:pPr>
    </w:p>
    <w:p w:rsidR="006846A5" w:rsidRDefault="006846A5">
      <w:pPr>
        <w:rPr>
          <w:sz w:val="28"/>
          <w:szCs w:val="28"/>
        </w:rPr>
      </w:pPr>
    </w:p>
    <w:p w:rsidR="006846A5" w:rsidRDefault="006846A5">
      <w:pPr>
        <w:rPr>
          <w:sz w:val="28"/>
          <w:szCs w:val="28"/>
        </w:rPr>
      </w:pPr>
    </w:p>
    <w:p w:rsidR="006846A5" w:rsidRDefault="006846A5">
      <w:pPr>
        <w:rPr>
          <w:sz w:val="28"/>
          <w:szCs w:val="28"/>
        </w:rPr>
      </w:pPr>
    </w:p>
    <w:p w:rsidR="006846A5" w:rsidRDefault="006846A5">
      <w:pPr>
        <w:rPr>
          <w:sz w:val="28"/>
          <w:szCs w:val="28"/>
        </w:rPr>
      </w:pPr>
    </w:p>
    <w:p w:rsidR="006846A5" w:rsidRDefault="006846A5">
      <w:pPr>
        <w:rPr>
          <w:sz w:val="28"/>
          <w:szCs w:val="28"/>
        </w:rPr>
      </w:pPr>
    </w:p>
    <w:p w:rsidR="006846A5" w:rsidRDefault="006846A5">
      <w:pPr>
        <w:rPr>
          <w:sz w:val="28"/>
          <w:szCs w:val="28"/>
        </w:rPr>
      </w:pPr>
    </w:p>
    <w:p w:rsidR="006846A5" w:rsidRDefault="006846A5">
      <w:pPr>
        <w:spacing w:line="360" w:lineRule="auto"/>
        <w:ind w:firstLineChars="200" w:firstLine="480"/>
        <w:rPr>
          <w:sz w:val="24"/>
        </w:rPr>
      </w:pPr>
    </w:p>
    <w:p w:rsidR="006846A5" w:rsidRDefault="006846A5">
      <w:pPr>
        <w:spacing w:line="360" w:lineRule="auto"/>
        <w:ind w:firstLineChars="200" w:firstLine="480"/>
        <w:rPr>
          <w:sz w:val="24"/>
        </w:rPr>
      </w:pPr>
    </w:p>
    <w:p w:rsidR="006846A5" w:rsidRDefault="006846A5">
      <w:pPr>
        <w:spacing w:line="360" w:lineRule="auto"/>
        <w:ind w:firstLineChars="200" w:firstLine="480"/>
        <w:rPr>
          <w:sz w:val="24"/>
        </w:rPr>
      </w:pPr>
    </w:p>
    <w:p w:rsidR="006846A5" w:rsidRDefault="006846A5">
      <w:pPr>
        <w:spacing w:line="360" w:lineRule="auto"/>
        <w:rPr>
          <w:sz w:val="28"/>
          <w:szCs w:val="28"/>
        </w:rPr>
      </w:pPr>
    </w:p>
    <w:p w:rsidR="006846A5" w:rsidRDefault="006846A5">
      <w:pPr>
        <w:spacing w:line="360" w:lineRule="auto"/>
        <w:ind w:firstLine="420"/>
        <w:rPr>
          <w:sz w:val="24"/>
        </w:rPr>
      </w:pPr>
    </w:p>
    <w:p w:rsidR="006846A5" w:rsidRDefault="006846A5">
      <w:pPr>
        <w:spacing w:line="360" w:lineRule="auto"/>
        <w:ind w:firstLine="420"/>
        <w:rPr>
          <w:sz w:val="24"/>
        </w:rPr>
      </w:pPr>
    </w:p>
    <w:p w:rsidR="006846A5" w:rsidRDefault="006846A5">
      <w:pPr>
        <w:spacing w:line="360" w:lineRule="auto"/>
        <w:ind w:firstLine="420"/>
        <w:rPr>
          <w:sz w:val="24"/>
        </w:rPr>
      </w:pPr>
    </w:p>
    <w:p w:rsidR="006846A5" w:rsidRDefault="006846A5">
      <w:pPr>
        <w:spacing w:line="360" w:lineRule="auto"/>
        <w:ind w:firstLine="420"/>
        <w:rPr>
          <w:sz w:val="24"/>
        </w:rPr>
      </w:pPr>
    </w:p>
    <w:p w:rsidR="006846A5" w:rsidRDefault="006846A5">
      <w:pPr>
        <w:spacing w:line="360" w:lineRule="auto"/>
        <w:ind w:firstLine="420"/>
        <w:rPr>
          <w:sz w:val="24"/>
        </w:rPr>
      </w:pPr>
    </w:p>
    <w:p w:rsidR="006846A5" w:rsidRDefault="003B1CBC">
      <w:r>
        <w:rPr>
          <w:rFonts w:hint="eastAsia"/>
          <w:sz w:val="28"/>
          <w:szCs w:val="28"/>
        </w:rPr>
        <w:lastRenderedPageBreak/>
        <w:t>二．教学目标，核心语言知识和技能与策略</w:t>
      </w:r>
    </w:p>
    <w:tbl>
      <w:tblPr>
        <w:tblStyle w:val="a3"/>
        <w:tblW w:w="9858" w:type="dxa"/>
        <w:tblLook w:val="04A0" w:firstRow="1" w:lastRow="0" w:firstColumn="1" w:lastColumn="0" w:noHBand="0" w:noVBand="1"/>
      </w:tblPr>
      <w:tblGrid>
        <w:gridCol w:w="1889"/>
        <w:gridCol w:w="1196"/>
        <w:gridCol w:w="1559"/>
        <w:gridCol w:w="2694"/>
        <w:gridCol w:w="2520"/>
      </w:tblGrid>
      <w:tr w:rsidR="006846A5">
        <w:trPr>
          <w:trHeight w:val="873"/>
        </w:trPr>
        <w:tc>
          <w:tcPr>
            <w:tcW w:w="9858" w:type="dxa"/>
            <w:gridSpan w:val="5"/>
            <w:vAlign w:val="center"/>
          </w:tcPr>
          <w:p w:rsidR="006846A5" w:rsidRDefault="003B1CBC" w:rsidP="003B1CBC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单元主题：</w:t>
            </w:r>
            <w:r w:rsidR="00F21FC2">
              <w:rPr>
                <w:sz w:val="28"/>
                <w:szCs w:val="28"/>
              </w:rPr>
              <w:t>interrupted activities</w:t>
            </w:r>
          </w:p>
        </w:tc>
      </w:tr>
      <w:tr w:rsidR="006846A5" w:rsidTr="007F0577">
        <w:trPr>
          <w:trHeight w:val="775"/>
        </w:trPr>
        <w:tc>
          <w:tcPr>
            <w:tcW w:w="1889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单元教学目标</w:t>
            </w:r>
          </w:p>
        </w:tc>
        <w:tc>
          <w:tcPr>
            <w:tcW w:w="1196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语篇</w:t>
            </w:r>
          </w:p>
        </w:tc>
        <w:tc>
          <w:tcPr>
            <w:tcW w:w="1559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核心单词短语</w:t>
            </w:r>
          </w:p>
        </w:tc>
        <w:tc>
          <w:tcPr>
            <w:tcW w:w="2694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核心句式</w:t>
            </w:r>
          </w:p>
        </w:tc>
        <w:tc>
          <w:tcPr>
            <w:tcW w:w="2520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技能与策略</w:t>
            </w:r>
          </w:p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学习要点</w:t>
            </w:r>
          </w:p>
        </w:tc>
      </w:tr>
      <w:tr w:rsidR="006846A5" w:rsidTr="007F0577">
        <w:trPr>
          <w:trHeight w:val="1223"/>
        </w:trPr>
        <w:tc>
          <w:tcPr>
            <w:tcW w:w="1889" w:type="dxa"/>
            <w:vMerge w:val="restart"/>
          </w:tcPr>
          <w:p w:rsidR="006846A5" w:rsidRDefault="00094966" w:rsidP="00C253D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本单元学习后，学生能够：通过核心语言的学习，学生描述如</w:t>
            </w:r>
            <w:r w:rsidR="00C253D2">
              <w:rPr>
                <w:rFonts w:hint="eastAsia"/>
                <w:sz w:val="24"/>
              </w:rPr>
              <w:t>正在发生的事情以及正在一件事情时被另一件事情打断</w:t>
            </w:r>
          </w:p>
        </w:tc>
        <w:tc>
          <w:tcPr>
            <w:tcW w:w="1196" w:type="dxa"/>
          </w:tcPr>
          <w:p w:rsidR="006846A5" w:rsidRDefault="006846A5">
            <w:pPr>
              <w:jc w:val="center"/>
              <w:rPr>
                <w:sz w:val="24"/>
              </w:rPr>
            </w:pPr>
          </w:p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语篇</w:t>
            </w:r>
            <w:proofErr w:type="gramStart"/>
            <w:r>
              <w:rPr>
                <w:rFonts w:hint="eastAsia"/>
                <w:sz w:val="24"/>
              </w:rPr>
              <w:t>一</w:t>
            </w:r>
            <w:proofErr w:type="gramEnd"/>
          </w:p>
        </w:tc>
        <w:tc>
          <w:tcPr>
            <w:tcW w:w="1559" w:type="dxa"/>
          </w:tcPr>
          <w:p w:rsidR="006846A5" w:rsidRDefault="00F21FC2" w:rsidP="00094966">
            <w:pPr>
              <w:rPr>
                <w:sz w:val="24"/>
              </w:rPr>
            </w:pPr>
            <w:r>
              <w:rPr>
                <w:sz w:val="24"/>
              </w:rPr>
              <w:t>but</w:t>
            </w:r>
          </w:p>
        </w:tc>
        <w:tc>
          <w:tcPr>
            <w:tcW w:w="2694" w:type="dxa"/>
          </w:tcPr>
          <w:p w:rsidR="006846A5" w:rsidRDefault="00F21FC2" w:rsidP="00F21FC2">
            <w:pPr>
              <w:rPr>
                <w:sz w:val="24"/>
              </w:rPr>
            </w:pPr>
            <w:r>
              <w:rPr>
                <w:sz w:val="24"/>
              </w:rPr>
              <w:t>They are singing and dancing</w:t>
            </w:r>
          </w:p>
        </w:tc>
        <w:tc>
          <w:tcPr>
            <w:tcW w:w="2520" w:type="dxa"/>
          </w:tcPr>
          <w:p w:rsidR="006846A5" w:rsidRDefault="007F0577" w:rsidP="00C253D2">
            <w:pPr>
              <w:rPr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t>通过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猜测图片内容，激活旧知（现在进行时）；</w:t>
            </w:r>
            <w:r w:rsidR="00C253D2">
              <w:rPr>
                <w:rFonts w:ascii="Times New Roman" w:eastAsia="宋体" w:hAnsi="Times New Roman" w:cs="Times New Roman" w:hint="eastAsia"/>
                <w:bCs/>
                <w:sz w:val="24"/>
              </w:rPr>
              <w:t>听读对话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，激发学习兴趣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>。</w:t>
            </w:r>
          </w:p>
        </w:tc>
      </w:tr>
      <w:tr w:rsidR="006846A5" w:rsidTr="007F0577">
        <w:trPr>
          <w:trHeight w:val="1543"/>
        </w:trPr>
        <w:tc>
          <w:tcPr>
            <w:tcW w:w="1889" w:type="dxa"/>
            <w:vMerge/>
          </w:tcPr>
          <w:p w:rsidR="006846A5" w:rsidRDefault="006846A5"/>
        </w:tc>
        <w:tc>
          <w:tcPr>
            <w:tcW w:w="1196" w:type="dxa"/>
          </w:tcPr>
          <w:p w:rsidR="006846A5" w:rsidRDefault="006846A5">
            <w:pPr>
              <w:jc w:val="center"/>
              <w:rPr>
                <w:sz w:val="24"/>
              </w:rPr>
            </w:pPr>
          </w:p>
          <w:p w:rsidR="006846A5" w:rsidRDefault="006846A5">
            <w:pPr>
              <w:jc w:val="center"/>
              <w:rPr>
                <w:sz w:val="24"/>
              </w:rPr>
            </w:pPr>
          </w:p>
          <w:p w:rsidR="006846A5" w:rsidRDefault="003B1CBC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语篇二</w:t>
            </w:r>
            <w:proofErr w:type="gramEnd"/>
          </w:p>
        </w:tc>
        <w:tc>
          <w:tcPr>
            <w:tcW w:w="1559" w:type="dxa"/>
          </w:tcPr>
          <w:p w:rsidR="00F21FC2" w:rsidRDefault="00F21FC2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>wait</w:t>
            </w:r>
            <w:r>
              <w:rPr>
                <w:rFonts w:hint="eastAsia"/>
                <w:sz w:val="24"/>
              </w:rPr>
              <w:t>,</w:t>
            </w:r>
            <w:r>
              <w:rPr>
                <w:sz w:val="24"/>
              </w:rPr>
              <w:t xml:space="preserve"> play the </w:t>
            </w:r>
            <w:proofErr w:type="spellStart"/>
            <w:r>
              <w:rPr>
                <w:sz w:val="24"/>
              </w:rPr>
              <w:t>suona</w:t>
            </w:r>
            <w:proofErr w:type="spellEnd"/>
            <w:r>
              <w:rPr>
                <w:sz w:val="24"/>
              </w:rPr>
              <w:t>, but, again, ring, start, bark</w:t>
            </w:r>
          </w:p>
          <w:p w:rsidR="00F21FC2" w:rsidRDefault="00F21FC2">
            <w:pPr>
              <w:rPr>
                <w:sz w:val="24"/>
              </w:rPr>
            </w:pPr>
          </w:p>
        </w:tc>
        <w:tc>
          <w:tcPr>
            <w:tcW w:w="2694" w:type="dxa"/>
          </w:tcPr>
          <w:p w:rsidR="00F21FC2" w:rsidRDefault="00F21FC2" w:rsidP="00F21FC2">
            <w:pPr>
              <w:rPr>
                <w:sz w:val="24"/>
              </w:rPr>
            </w:pPr>
            <w:proofErr w:type="spellStart"/>
            <w:r>
              <w:rPr>
                <w:rFonts w:hint="eastAsia"/>
                <w:sz w:val="24"/>
              </w:rPr>
              <w:t>D</w:t>
            </w:r>
            <w:r>
              <w:rPr>
                <w:sz w:val="24"/>
              </w:rPr>
              <w:t>aming</w:t>
            </w:r>
            <w:proofErr w:type="spellEnd"/>
            <w:r>
              <w:rPr>
                <w:sz w:val="24"/>
              </w:rPr>
              <w:t xml:space="preserve"> is playing the </w:t>
            </w:r>
            <w:proofErr w:type="spellStart"/>
            <w:r>
              <w:rPr>
                <w:sz w:val="24"/>
              </w:rPr>
              <w:t>suona</w:t>
            </w:r>
            <w:proofErr w:type="spellEnd"/>
            <w:r>
              <w:rPr>
                <w:sz w:val="24"/>
              </w:rPr>
              <w:t>, but the phone rings.</w:t>
            </w:r>
          </w:p>
          <w:p w:rsidR="00F21FC2" w:rsidRDefault="00F21FC2" w:rsidP="00F21FC2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Daming</w:t>
            </w:r>
            <w:proofErr w:type="spellEnd"/>
            <w:r>
              <w:rPr>
                <w:sz w:val="24"/>
              </w:rPr>
              <w:t xml:space="preserve"> is playing the </w:t>
            </w:r>
            <w:proofErr w:type="spellStart"/>
            <w:r>
              <w:rPr>
                <w:sz w:val="24"/>
              </w:rPr>
              <w:t>suona</w:t>
            </w:r>
            <w:proofErr w:type="spellEnd"/>
            <w:r>
              <w:rPr>
                <w:sz w:val="24"/>
              </w:rPr>
              <w:t xml:space="preserve"> again, but the bell rings</w:t>
            </w:r>
          </w:p>
          <w:p w:rsidR="00094966" w:rsidRDefault="00094966">
            <w:pPr>
              <w:rPr>
                <w:sz w:val="24"/>
              </w:rPr>
            </w:pPr>
          </w:p>
        </w:tc>
        <w:tc>
          <w:tcPr>
            <w:tcW w:w="2520" w:type="dxa"/>
          </w:tcPr>
          <w:p w:rsidR="006846A5" w:rsidRDefault="007F0577" w:rsidP="00C253D2">
            <w:pPr>
              <w:rPr>
                <w:sz w:val="24"/>
              </w:rPr>
            </w:pPr>
            <w:r w:rsidRPr="007F0577">
              <w:rPr>
                <w:rFonts w:hint="eastAsia"/>
                <w:bCs/>
                <w:sz w:val="24"/>
              </w:rPr>
              <w:t>创设情境，问题</w:t>
            </w:r>
            <w:r w:rsidRPr="007F0577">
              <w:rPr>
                <w:bCs/>
                <w:sz w:val="24"/>
              </w:rPr>
              <w:t>层层递进，引导学生理解人物</w:t>
            </w:r>
            <w:r w:rsidRPr="007F0577">
              <w:rPr>
                <w:rFonts w:hint="eastAsia"/>
                <w:bCs/>
                <w:sz w:val="24"/>
              </w:rPr>
              <w:t>正在做什么</w:t>
            </w:r>
            <w:r w:rsidR="00C253D2">
              <w:rPr>
                <w:rFonts w:hint="eastAsia"/>
                <w:bCs/>
                <w:sz w:val="24"/>
              </w:rPr>
              <w:t>一件事情时候又被另一件事情打断，感知人物情绪。</w:t>
            </w:r>
          </w:p>
        </w:tc>
      </w:tr>
      <w:tr w:rsidR="006846A5" w:rsidTr="007F0577">
        <w:trPr>
          <w:trHeight w:val="663"/>
        </w:trPr>
        <w:tc>
          <w:tcPr>
            <w:tcW w:w="1889" w:type="dxa"/>
            <w:vMerge w:val="restart"/>
          </w:tcPr>
          <w:p w:rsidR="006846A5" w:rsidRDefault="003B1CBC" w:rsidP="00C253D2">
            <w:r>
              <w:rPr>
                <w:rFonts w:hint="eastAsia"/>
                <w:sz w:val="24"/>
              </w:rPr>
              <w:t>本单元学习后，学生能够：复现核心语</w:t>
            </w:r>
            <w:r w:rsidR="007F0577">
              <w:rPr>
                <w:rFonts w:hint="eastAsia"/>
                <w:sz w:val="24"/>
              </w:rPr>
              <w:t>言，学生在有语言基础的情况下，进一步运用现在进行时态</w:t>
            </w:r>
            <w:r w:rsidR="00C253D2">
              <w:rPr>
                <w:rFonts w:hint="eastAsia"/>
                <w:sz w:val="24"/>
              </w:rPr>
              <w:t>和一般现在时态描述正在做一件事情而被另一件事情打断。学生学会尊重别人。</w:t>
            </w:r>
          </w:p>
        </w:tc>
        <w:tc>
          <w:tcPr>
            <w:tcW w:w="1196" w:type="dxa"/>
          </w:tcPr>
          <w:p w:rsidR="006846A5" w:rsidRDefault="006846A5">
            <w:pPr>
              <w:jc w:val="center"/>
              <w:rPr>
                <w:sz w:val="24"/>
              </w:rPr>
            </w:pPr>
          </w:p>
          <w:p w:rsidR="006846A5" w:rsidRDefault="006846A5">
            <w:pPr>
              <w:jc w:val="center"/>
              <w:rPr>
                <w:sz w:val="24"/>
              </w:rPr>
            </w:pPr>
          </w:p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语篇三</w:t>
            </w:r>
          </w:p>
        </w:tc>
        <w:tc>
          <w:tcPr>
            <w:tcW w:w="1559" w:type="dxa"/>
          </w:tcPr>
          <w:p w:rsidR="006846A5" w:rsidRDefault="00C253D2">
            <w:pPr>
              <w:rPr>
                <w:sz w:val="24"/>
              </w:rPr>
            </w:pPr>
            <w:r>
              <w:rPr>
                <w:sz w:val="24"/>
              </w:rPr>
              <w:t>n</w:t>
            </w:r>
            <w:r>
              <w:rPr>
                <w:rFonts w:hint="eastAsia"/>
                <w:sz w:val="24"/>
              </w:rPr>
              <w:t>othing</w:t>
            </w:r>
            <w:r>
              <w:rPr>
                <w:sz w:val="24"/>
              </w:rPr>
              <w:t>,</w:t>
            </w:r>
          </w:p>
        </w:tc>
        <w:tc>
          <w:tcPr>
            <w:tcW w:w="2694" w:type="dxa"/>
          </w:tcPr>
          <w:p w:rsidR="007F0577" w:rsidRDefault="00C253D2">
            <w:pPr>
              <w:rPr>
                <w:sz w:val="24"/>
              </w:rPr>
            </w:pPr>
            <w:r>
              <w:rPr>
                <w:sz w:val="24"/>
              </w:rPr>
              <w:t xml:space="preserve">The bell is ringing, the dog is barking, little Tom is </w:t>
            </w:r>
            <w:proofErr w:type="gramStart"/>
            <w:r>
              <w:rPr>
                <w:sz w:val="24"/>
              </w:rPr>
              <w:t>crying ,</w:t>
            </w:r>
            <w:proofErr w:type="gramEnd"/>
            <w:r>
              <w:rPr>
                <w:sz w:val="24"/>
              </w:rPr>
              <w:t xml:space="preserve"> but Sam knows nothing.</w:t>
            </w:r>
          </w:p>
        </w:tc>
        <w:tc>
          <w:tcPr>
            <w:tcW w:w="2520" w:type="dxa"/>
          </w:tcPr>
          <w:p w:rsidR="006846A5" w:rsidRDefault="00C253D2" w:rsidP="007F0577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>通过</w:t>
            </w:r>
            <w:r>
              <w:rPr>
                <w:sz w:val="24"/>
              </w:rPr>
              <w:t>chant</w:t>
            </w:r>
            <w:r>
              <w:rPr>
                <w:sz w:val="24"/>
              </w:rPr>
              <w:t>讲述正在听音乐的</w:t>
            </w:r>
            <w:r>
              <w:rPr>
                <w:rFonts w:hint="eastAsia"/>
                <w:sz w:val="24"/>
              </w:rPr>
              <w:t>S</w:t>
            </w:r>
            <w:r>
              <w:rPr>
                <w:sz w:val="24"/>
              </w:rPr>
              <w:t>am</w:t>
            </w:r>
            <w:r>
              <w:rPr>
                <w:sz w:val="24"/>
              </w:rPr>
              <w:t>完全不扎到外界发生了什么事情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初步感知目标句型</w:t>
            </w:r>
            <w:r>
              <w:rPr>
                <w:rFonts w:hint="eastAsia"/>
                <w:sz w:val="24"/>
              </w:rPr>
              <w:t xml:space="preserve"> be</w:t>
            </w:r>
            <w:r>
              <w:rPr>
                <w:sz w:val="24"/>
              </w:rPr>
              <w:t xml:space="preserve"> + doing, but …..</w:t>
            </w:r>
          </w:p>
        </w:tc>
      </w:tr>
      <w:tr w:rsidR="006846A5" w:rsidTr="007F0577">
        <w:trPr>
          <w:trHeight w:val="1424"/>
        </w:trPr>
        <w:tc>
          <w:tcPr>
            <w:tcW w:w="1889" w:type="dxa"/>
            <w:vMerge/>
          </w:tcPr>
          <w:p w:rsidR="006846A5" w:rsidRDefault="006846A5"/>
        </w:tc>
        <w:tc>
          <w:tcPr>
            <w:tcW w:w="1196" w:type="dxa"/>
          </w:tcPr>
          <w:p w:rsidR="006846A5" w:rsidRDefault="006846A5">
            <w:pPr>
              <w:rPr>
                <w:sz w:val="24"/>
              </w:rPr>
            </w:pPr>
          </w:p>
          <w:p w:rsidR="006846A5" w:rsidRDefault="006846A5">
            <w:pPr>
              <w:rPr>
                <w:sz w:val="24"/>
              </w:rPr>
            </w:pPr>
          </w:p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语篇四</w:t>
            </w:r>
          </w:p>
          <w:p w:rsidR="007F0577" w:rsidRDefault="007F057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图片描述</w:t>
            </w:r>
          </w:p>
        </w:tc>
        <w:tc>
          <w:tcPr>
            <w:tcW w:w="1559" w:type="dxa"/>
          </w:tcPr>
          <w:p w:rsidR="007C5B66" w:rsidRDefault="007C5B66" w:rsidP="007C5B66">
            <w:pPr>
              <w:rPr>
                <w:sz w:val="24"/>
              </w:rPr>
            </w:pPr>
            <w:r>
              <w:rPr>
                <w:sz w:val="24"/>
              </w:rPr>
              <w:t>have lunch,</w:t>
            </w:r>
          </w:p>
          <w:p w:rsidR="007C5B66" w:rsidRDefault="007C5B66" w:rsidP="007C5B66">
            <w:pPr>
              <w:rPr>
                <w:sz w:val="24"/>
              </w:rPr>
            </w:pPr>
            <w:r>
              <w:rPr>
                <w:sz w:val="24"/>
              </w:rPr>
              <w:t>ride his bike,</w:t>
            </w:r>
          </w:p>
          <w:p w:rsidR="007C5B66" w:rsidRDefault="007C5B66" w:rsidP="007C5B66">
            <w:pPr>
              <w:rPr>
                <w:sz w:val="24"/>
              </w:rPr>
            </w:pPr>
            <w:r>
              <w:rPr>
                <w:sz w:val="24"/>
              </w:rPr>
              <w:t>do exercise,</w:t>
            </w:r>
          </w:p>
          <w:p w:rsidR="007C5B66" w:rsidRDefault="007C5B66" w:rsidP="007C5B66">
            <w:pPr>
              <w:rPr>
                <w:sz w:val="24"/>
              </w:rPr>
            </w:pPr>
            <w:r>
              <w:rPr>
                <w:sz w:val="24"/>
              </w:rPr>
              <w:t>watch TV</w:t>
            </w:r>
          </w:p>
          <w:p w:rsidR="007C5B66" w:rsidRDefault="007C5B66" w:rsidP="007C5B66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walk</w:t>
            </w:r>
            <w:proofErr w:type="gramEnd"/>
            <w:r>
              <w:rPr>
                <w:sz w:val="24"/>
              </w:rPr>
              <w:t>, read a book, get hot, start to..</w:t>
            </w:r>
          </w:p>
          <w:p w:rsidR="006846A5" w:rsidRDefault="006846A5">
            <w:pPr>
              <w:rPr>
                <w:sz w:val="24"/>
              </w:rPr>
            </w:pPr>
          </w:p>
        </w:tc>
        <w:tc>
          <w:tcPr>
            <w:tcW w:w="2694" w:type="dxa"/>
          </w:tcPr>
          <w:p w:rsidR="007F0577" w:rsidRDefault="007C5B66">
            <w:pPr>
              <w:rPr>
                <w:sz w:val="24"/>
              </w:rPr>
            </w:pPr>
            <w:r>
              <w:rPr>
                <w:sz w:val="24"/>
              </w:rPr>
              <w:t>He is riding his bike, but it starts to rain.</w:t>
            </w:r>
          </w:p>
          <w:p w:rsidR="007C5B66" w:rsidRDefault="007C5B66">
            <w:pPr>
              <w:rPr>
                <w:sz w:val="24"/>
              </w:rPr>
            </w:pPr>
            <w:r>
              <w:rPr>
                <w:sz w:val="24"/>
              </w:rPr>
              <w:t>She is doing exercise, but it gets too hot.</w:t>
            </w:r>
          </w:p>
          <w:p w:rsidR="007C5B66" w:rsidRDefault="007C5B66">
            <w:pPr>
              <w:rPr>
                <w:sz w:val="24"/>
              </w:rPr>
            </w:pPr>
            <w:r>
              <w:rPr>
                <w:sz w:val="24"/>
              </w:rPr>
              <w:t>He is walking in the park, but it starts to snow</w:t>
            </w:r>
          </w:p>
        </w:tc>
        <w:tc>
          <w:tcPr>
            <w:tcW w:w="2520" w:type="dxa"/>
          </w:tcPr>
          <w:p w:rsidR="007C5B66" w:rsidRDefault="007F0577" w:rsidP="007C5B66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>通过</w:t>
            </w:r>
            <w:r w:rsidR="007C5B66">
              <w:rPr>
                <w:rFonts w:hint="eastAsia"/>
                <w:sz w:val="24"/>
              </w:rPr>
              <w:t>活动二，学会运用</w:t>
            </w:r>
            <w:r w:rsidR="007C5B66">
              <w:rPr>
                <w:rFonts w:hint="eastAsia"/>
                <w:sz w:val="24"/>
              </w:rPr>
              <w:t>b</w:t>
            </w:r>
            <w:r w:rsidR="007C5B66">
              <w:rPr>
                <w:sz w:val="24"/>
              </w:rPr>
              <w:t>e +doing, but….</w:t>
            </w:r>
            <w:r w:rsidR="007C5B66">
              <w:rPr>
                <w:sz w:val="24"/>
              </w:rPr>
              <w:t>的目标句型描述正在做一件事情而被另一件事情打断</w:t>
            </w:r>
            <w:r>
              <w:rPr>
                <w:rFonts w:hint="eastAsia"/>
                <w:sz w:val="24"/>
              </w:rPr>
              <w:t>。</w:t>
            </w:r>
            <w:r w:rsidR="007C5B66">
              <w:rPr>
                <w:sz w:val="24"/>
              </w:rPr>
              <w:t>再通过更多的图片创设情境</w:t>
            </w:r>
            <w:r w:rsidR="007C5B66">
              <w:rPr>
                <w:rFonts w:hint="eastAsia"/>
                <w:sz w:val="24"/>
              </w:rPr>
              <w:t>，</w:t>
            </w:r>
            <w:r w:rsidR="007C5B66">
              <w:rPr>
                <w:sz w:val="24"/>
              </w:rPr>
              <w:t>学生学会迁移创新运用</w:t>
            </w:r>
            <w:bookmarkStart w:id="0" w:name="_GoBack"/>
            <w:bookmarkEnd w:id="0"/>
          </w:p>
        </w:tc>
      </w:tr>
    </w:tbl>
    <w:p w:rsidR="006846A5" w:rsidRDefault="006846A5">
      <w:pPr>
        <w:ind w:firstLine="420"/>
      </w:pPr>
    </w:p>
    <w:sectPr w:rsidR="006846A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00C3697"/>
    <w:multiLevelType w:val="singleLevel"/>
    <w:tmpl w:val="C00C3697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TVmNzg3M2JjYTYzYzE5MzhhOWNhZGQ0YmEwMzcifQ=="/>
  </w:docVars>
  <w:rsids>
    <w:rsidRoot w:val="75E32DDC"/>
    <w:rsid w:val="00090058"/>
    <w:rsid w:val="00094966"/>
    <w:rsid w:val="00203F07"/>
    <w:rsid w:val="003B1CBC"/>
    <w:rsid w:val="005104E9"/>
    <w:rsid w:val="006846A5"/>
    <w:rsid w:val="007C5B66"/>
    <w:rsid w:val="007F0577"/>
    <w:rsid w:val="00857887"/>
    <w:rsid w:val="009A2549"/>
    <w:rsid w:val="00C253D2"/>
    <w:rsid w:val="00DB0574"/>
    <w:rsid w:val="00F21FC2"/>
    <w:rsid w:val="0450476A"/>
    <w:rsid w:val="06506B2B"/>
    <w:rsid w:val="08855849"/>
    <w:rsid w:val="190276BD"/>
    <w:rsid w:val="194C748A"/>
    <w:rsid w:val="265E0FA8"/>
    <w:rsid w:val="2DF95C74"/>
    <w:rsid w:val="361C5DEB"/>
    <w:rsid w:val="3AD3478B"/>
    <w:rsid w:val="40857B77"/>
    <w:rsid w:val="4D063BD2"/>
    <w:rsid w:val="4D29796A"/>
    <w:rsid w:val="5CEE1420"/>
    <w:rsid w:val="6788033E"/>
    <w:rsid w:val="73B43EE5"/>
    <w:rsid w:val="75E32DDC"/>
    <w:rsid w:val="7E02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9715A13A-7F7E-4B8C-86F2-824396433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Rub1con</dc:creator>
  <cp:lastModifiedBy>candy</cp:lastModifiedBy>
  <cp:revision>12</cp:revision>
  <dcterms:created xsi:type="dcterms:W3CDTF">2022-07-12T07:48:00Z</dcterms:created>
  <dcterms:modified xsi:type="dcterms:W3CDTF">2023-01-28T12:10:00Z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541543D1A630431EB361035030C506C8</vt:lpwstr>
  </property>
</Properties>
</file>